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E4F82">
      <w:pPr>
        <w:pStyle w:val="2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附件1：</w:t>
      </w:r>
    </w:p>
    <w:p w14:paraId="4F87577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牡丹区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应急管理专家分类表</w:t>
      </w:r>
    </w:p>
    <w:p w14:paraId="51D0EB95">
      <w:pPr>
        <w:pStyle w:val="2"/>
        <w:ind w:left="0" w:leftChars="0" w:firstLine="1470" w:firstLineChars="700"/>
        <w:rPr>
          <w:rFonts w:hint="eastAsia" w:ascii="仿宋" w:hAnsi="仿宋" w:eastAsia="仿宋"/>
          <w:sz w:val="21"/>
          <w:szCs w:val="21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050"/>
        <w:gridCol w:w="4204"/>
      </w:tblGrid>
      <w:tr w14:paraId="4EF64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268" w:type="dxa"/>
            <w:noWrap w:val="0"/>
            <w:vAlign w:val="center"/>
          </w:tcPr>
          <w:p w14:paraId="231FE6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领域</w:t>
            </w:r>
          </w:p>
        </w:tc>
        <w:tc>
          <w:tcPr>
            <w:tcW w:w="2050" w:type="dxa"/>
            <w:noWrap w:val="0"/>
            <w:vAlign w:val="center"/>
          </w:tcPr>
          <w:p w14:paraId="5052D7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类别</w:t>
            </w:r>
          </w:p>
        </w:tc>
        <w:tc>
          <w:tcPr>
            <w:tcW w:w="4204" w:type="dxa"/>
            <w:noWrap w:val="0"/>
            <w:vAlign w:val="center"/>
          </w:tcPr>
          <w:p w14:paraId="5E39EF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类别细分</w:t>
            </w:r>
          </w:p>
        </w:tc>
      </w:tr>
      <w:tr w14:paraId="213C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  <w:noWrap w:val="0"/>
            <w:vAlign w:val="center"/>
          </w:tcPr>
          <w:p w14:paraId="73C05C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应急救援</w:t>
            </w:r>
          </w:p>
        </w:tc>
        <w:tc>
          <w:tcPr>
            <w:tcW w:w="2050" w:type="dxa"/>
            <w:noWrap w:val="0"/>
            <w:vAlign w:val="center"/>
          </w:tcPr>
          <w:p w14:paraId="688F43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洪涝灾害</w:t>
            </w:r>
          </w:p>
        </w:tc>
        <w:tc>
          <w:tcPr>
            <w:tcW w:w="4204" w:type="dxa"/>
            <w:noWrap w:val="0"/>
            <w:vAlign w:val="center"/>
          </w:tcPr>
          <w:p w14:paraId="444900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洪涝、城市内涝</w:t>
            </w:r>
          </w:p>
        </w:tc>
      </w:tr>
      <w:tr w14:paraId="7437A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006452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73A57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火灾</w:t>
            </w:r>
          </w:p>
        </w:tc>
        <w:tc>
          <w:tcPr>
            <w:tcW w:w="4204" w:type="dxa"/>
            <w:noWrap w:val="0"/>
            <w:vAlign w:val="center"/>
          </w:tcPr>
          <w:p w14:paraId="57C534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城市火灾</w:t>
            </w:r>
          </w:p>
        </w:tc>
      </w:tr>
      <w:tr w14:paraId="25A28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5AFF6E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4D139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危险化学品</w:t>
            </w:r>
          </w:p>
        </w:tc>
        <w:tc>
          <w:tcPr>
            <w:tcW w:w="4204" w:type="dxa"/>
            <w:noWrap w:val="0"/>
            <w:vAlign w:val="center"/>
          </w:tcPr>
          <w:p w14:paraId="6F6CBD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危险化学品爆炸、泄露、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石油开采</w:t>
            </w:r>
          </w:p>
        </w:tc>
      </w:tr>
      <w:tr w14:paraId="376B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4061AF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838DA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煤矿</w:t>
            </w:r>
          </w:p>
        </w:tc>
        <w:tc>
          <w:tcPr>
            <w:tcW w:w="4204" w:type="dxa"/>
            <w:noWrap w:val="0"/>
            <w:vAlign w:val="center"/>
          </w:tcPr>
          <w:p w14:paraId="430887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地质、地震</w:t>
            </w:r>
          </w:p>
        </w:tc>
      </w:tr>
      <w:tr w14:paraId="6569F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1CD8CC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08785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交通</w:t>
            </w:r>
          </w:p>
        </w:tc>
        <w:tc>
          <w:tcPr>
            <w:tcW w:w="4204" w:type="dxa"/>
            <w:noWrap w:val="0"/>
            <w:vAlign w:val="center"/>
          </w:tcPr>
          <w:p w14:paraId="08A979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道路运输、公路水运工程、航空运输、水路运输、铁路运输</w:t>
            </w:r>
          </w:p>
        </w:tc>
      </w:tr>
      <w:tr w14:paraId="6360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038262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4038C9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预案</w:t>
            </w:r>
          </w:p>
        </w:tc>
        <w:tc>
          <w:tcPr>
            <w:tcW w:w="4204" w:type="dxa"/>
            <w:noWrap w:val="0"/>
            <w:vAlign w:val="center"/>
          </w:tcPr>
          <w:p w14:paraId="0045FC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预案管理</w:t>
            </w:r>
          </w:p>
        </w:tc>
      </w:tr>
      <w:tr w14:paraId="5256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0F3D83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557BD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地震</w:t>
            </w:r>
          </w:p>
        </w:tc>
        <w:tc>
          <w:tcPr>
            <w:tcW w:w="4204" w:type="dxa"/>
            <w:noWrap w:val="0"/>
            <w:vAlign w:val="center"/>
          </w:tcPr>
          <w:p w14:paraId="390206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地震</w:t>
            </w:r>
          </w:p>
        </w:tc>
      </w:tr>
      <w:tr w14:paraId="1EFA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24D2A9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E8C9C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地质灾害</w:t>
            </w:r>
          </w:p>
        </w:tc>
        <w:tc>
          <w:tcPr>
            <w:tcW w:w="4204" w:type="dxa"/>
            <w:noWrap w:val="0"/>
            <w:vAlign w:val="center"/>
          </w:tcPr>
          <w:p w14:paraId="60C208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地裂缝、地面沉降</w:t>
            </w:r>
          </w:p>
        </w:tc>
      </w:tr>
      <w:tr w14:paraId="3E284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0A487C0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59658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综合救援</w:t>
            </w:r>
          </w:p>
        </w:tc>
        <w:tc>
          <w:tcPr>
            <w:tcW w:w="4204" w:type="dxa"/>
            <w:noWrap w:val="0"/>
            <w:vAlign w:val="center"/>
          </w:tcPr>
          <w:p w14:paraId="76EAE7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消防</w:t>
            </w:r>
          </w:p>
        </w:tc>
      </w:tr>
      <w:tr w14:paraId="5EBBE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590050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6617D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其它</w:t>
            </w:r>
          </w:p>
        </w:tc>
        <w:tc>
          <w:tcPr>
            <w:tcW w:w="4204" w:type="dxa"/>
            <w:noWrap w:val="0"/>
            <w:vAlign w:val="center"/>
          </w:tcPr>
          <w:p w14:paraId="501C80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其它</w:t>
            </w:r>
          </w:p>
        </w:tc>
      </w:tr>
      <w:tr w14:paraId="092A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  <w:noWrap w:val="0"/>
            <w:vAlign w:val="center"/>
          </w:tcPr>
          <w:p w14:paraId="7938D5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自然灾害</w:t>
            </w:r>
          </w:p>
        </w:tc>
        <w:tc>
          <w:tcPr>
            <w:tcW w:w="2050" w:type="dxa"/>
            <w:noWrap w:val="0"/>
            <w:vAlign w:val="center"/>
          </w:tcPr>
          <w:p w14:paraId="2F9EB4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水旱</w:t>
            </w:r>
          </w:p>
        </w:tc>
        <w:tc>
          <w:tcPr>
            <w:tcW w:w="4204" w:type="dxa"/>
            <w:noWrap w:val="0"/>
            <w:vAlign w:val="center"/>
          </w:tcPr>
          <w:p w14:paraId="55E3BD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气象监测预报、水文、水利工程、城市防汛、黄河防汛、抢险救援、其他防汛工作（防汛检查、预案修编演练等）、旱灾</w:t>
            </w:r>
          </w:p>
        </w:tc>
      </w:tr>
      <w:tr w14:paraId="5CB4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2303A1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3E2BD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气象</w:t>
            </w:r>
          </w:p>
        </w:tc>
        <w:tc>
          <w:tcPr>
            <w:tcW w:w="4204" w:type="dxa"/>
            <w:noWrap w:val="0"/>
            <w:vAlign w:val="center"/>
          </w:tcPr>
          <w:p w14:paraId="3BACB8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暴雨、冰雹、冰雪、沙尘暴、大风、大雾、高温、低温、雷电、台风及其他气象灾害</w:t>
            </w:r>
          </w:p>
        </w:tc>
      </w:tr>
      <w:tr w14:paraId="31A79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4BEC7A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AAD38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地震</w:t>
            </w:r>
          </w:p>
        </w:tc>
        <w:tc>
          <w:tcPr>
            <w:tcW w:w="4204" w:type="dxa"/>
            <w:noWrap w:val="0"/>
            <w:vAlign w:val="center"/>
          </w:tcPr>
          <w:p w14:paraId="3D2E19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地震</w:t>
            </w:r>
          </w:p>
        </w:tc>
      </w:tr>
      <w:tr w14:paraId="32AE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16DDDF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211D0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地质</w:t>
            </w:r>
          </w:p>
        </w:tc>
        <w:tc>
          <w:tcPr>
            <w:tcW w:w="4204" w:type="dxa"/>
            <w:noWrap w:val="0"/>
            <w:vAlign w:val="center"/>
          </w:tcPr>
          <w:p w14:paraId="64A695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地裂缝、地面沉降、地面塌陷等</w:t>
            </w:r>
          </w:p>
        </w:tc>
      </w:tr>
      <w:tr w14:paraId="6359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6BFB05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6005E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灾害评估</w:t>
            </w:r>
          </w:p>
        </w:tc>
        <w:tc>
          <w:tcPr>
            <w:tcW w:w="4204" w:type="dxa"/>
            <w:noWrap w:val="0"/>
            <w:vAlign w:val="center"/>
          </w:tcPr>
          <w:p w14:paraId="582227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自然灾害风险评估、灾害损失评估、灾害监测预报</w:t>
            </w:r>
          </w:p>
        </w:tc>
      </w:tr>
      <w:tr w14:paraId="32797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  <w:noWrap w:val="0"/>
            <w:vAlign w:val="center"/>
          </w:tcPr>
          <w:p w14:paraId="7C5855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安全生产</w:t>
            </w:r>
          </w:p>
        </w:tc>
        <w:tc>
          <w:tcPr>
            <w:tcW w:w="2050" w:type="dxa"/>
            <w:noWrap w:val="0"/>
            <w:vAlign w:val="center"/>
          </w:tcPr>
          <w:p w14:paraId="0E7895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火灾</w:t>
            </w:r>
          </w:p>
        </w:tc>
        <w:tc>
          <w:tcPr>
            <w:tcW w:w="4204" w:type="dxa"/>
            <w:noWrap w:val="0"/>
            <w:vAlign w:val="center"/>
          </w:tcPr>
          <w:p w14:paraId="64ECCD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城市火灾</w:t>
            </w:r>
          </w:p>
        </w:tc>
      </w:tr>
      <w:tr w14:paraId="25F5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6BA100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AC525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煤矿</w:t>
            </w:r>
          </w:p>
        </w:tc>
        <w:tc>
          <w:tcPr>
            <w:tcW w:w="4204" w:type="dxa"/>
            <w:noWrap w:val="0"/>
            <w:vAlign w:val="center"/>
          </w:tcPr>
          <w:p w14:paraId="3210FA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地下矿山采掘施工等</w:t>
            </w:r>
          </w:p>
        </w:tc>
      </w:tr>
      <w:tr w14:paraId="432C2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5D2611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9912F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化工</w:t>
            </w:r>
          </w:p>
        </w:tc>
        <w:tc>
          <w:tcPr>
            <w:tcW w:w="4204" w:type="dxa"/>
            <w:noWrap w:val="0"/>
            <w:vAlign w:val="center"/>
          </w:tcPr>
          <w:p w14:paraId="7888720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石油化工、煤化工、精细化工、基础化学原料制造、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肥料制造、</w:t>
            </w: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农药制造、医药制造、仓储（危险化学品）、油气管道、总图设计、工艺（有机化学、无机化学、石油化工、医药化工等）、设备、电气仪表、安全等</w:t>
            </w:r>
          </w:p>
        </w:tc>
      </w:tr>
      <w:tr w14:paraId="7E323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19CFAD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04BA8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烟花爆竹</w:t>
            </w:r>
          </w:p>
        </w:tc>
        <w:tc>
          <w:tcPr>
            <w:tcW w:w="4204" w:type="dxa"/>
            <w:noWrap w:val="0"/>
            <w:vAlign w:val="center"/>
          </w:tcPr>
          <w:p w14:paraId="6BF054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烟花爆竹</w:t>
            </w:r>
          </w:p>
        </w:tc>
      </w:tr>
      <w:tr w14:paraId="47578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734ABB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85345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民爆物品</w:t>
            </w:r>
          </w:p>
        </w:tc>
        <w:tc>
          <w:tcPr>
            <w:tcW w:w="4204" w:type="dxa"/>
            <w:noWrap w:val="0"/>
            <w:vAlign w:val="center"/>
          </w:tcPr>
          <w:p w14:paraId="354FF5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炸药及火工产品</w:t>
            </w:r>
          </w:p>
        </w:tc>
      </w:tr>
      <w:tr w14:paraId="59FEA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308544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F053C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工贸</w:t>
            </w:r>
          </w:p>
        </w:tc>
        <w:tc>
          <w:tcPr>
            <w:tcW w:w="4204" w:type="dxa"/>
            <w:noWrap w:val="0"/>
            <w:vAlign w:val="center"/>
          </w:tcPr>
          <w:p w14:paraId="6C888AD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冶金、有色、建材、机械、轻工、烟草、纺织、商贸、金属冶炼、涉氨制冷、粉尘涉爆、铝加工（深井铸造）、有限空间、培训等</w:t>
            </w:r>
          </w:p>
        </w:tc>
      </w:tr>
      <w:tr w14:paraId="0B5F9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32DD31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83123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综合交通</w:t>
            </w:r>
          </w:p>
        </w:tc>
        <w:tc>
          <w:tcPr>
            <w:tcW w:w="4204" w:type="dxa"/>
            <w:noWrap w:val="0"/>
            <w:vAlign w:val="center"/>
          </w:tcPr>
          <w:p w14:paraId="6D4A7A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道路运输、公路水运工程、水路运输、铁路运输、航空运输</w:t>
            </w:r>
          </w:p>
        </w:tc>
      </w:tr>
      <w:tr w14:paraId="679B0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72EE9D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19A7C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建设工程</w:t>
            </w:r>
          </w:p>
        </w:tc>
        <w:tc>
          <w:tcPr>
            <w:tcW w:w="4204" w:type="dxa"/>
            <w:noWrap w:val="0"/>
            <w:vAlign w:val="center"/>
          </w:tcPr>
          <w:p w14:paraId="28990A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房屋建筑、土木工程建筑、建筑安装、建筑装饰装修和其他建筑</w:t>
            </w:r>
          </w:p>
        </w:tc>
      </w:tr>
      <w:tr w14:paraId="72FF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413AE8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8129B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城镇燃气</w:t>
            </w:r>
          </w:p>
        </w:tc>
        <w:tc>
          <w:tcPr>
            <w:tcW w:w="4204" w:type="dxa"/>
            <w:noWrap w:val="0"/>
            <w:vAlign w:val="center"/>
          </w:tcPr>
          <w:p w14:paraId="6A2CFA7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城镇燃气</w:t>
            </w:r>
          </w:p>
        </w:tc>
      </w:tr>
      <w:tr w14:paraId="5F021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475B8F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6C06F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电力</w:t>
            </w:r>
          </w:p>
        </w:tc>
        <w:tc>
          <w:tcPr>
            <w:tcW w:w="4204" w:type="dxa"/>
            <w:noWrap w:val="0"/>
            <w:vAlign w:val="center"/>
          </w:tcPr>
          <w:p w14:paraId="47A427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电力生产、电力供应</w:t>
            </w:r>
          </w:p>
        </w:tc>
      </w:tr>
      <w:tr w14:paraId="250F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40903E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71879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特种设备</w:t>
            </w:r>
          </w:p>
        </w:tc>
        <w:tc>
          <w:tcPr>
            <w:tcW w:w="4204" w:type="dxa"/>
            <w:noWrap w:val="0"/>
            <w:vAlign w:val="center"/>
          </w:tcPr>
          <w:p w14:paraId="200C6F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锅炉、压力容器、压力管道、压力管道元件、电梯、起重机械、客运索道、大型游乐设施、场（厂）内专用机动车辆、机电、承压</w:t>
            </w:r>
          </w:p>
        </w:tc>
      </w:tr>
      <w:tr w14:paraId="4FC24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10CDFE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1F2C1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消防安全</w:t>
            </w:r>
          </w:p>
        </w:tc>
        <w:tc>
          <w:tcPr>
            <w:tcW w:w="4204" w:type="dxa"/>
            <w:noWrap w:val="0"/>
            <w:vAlign w:val="center"/>
          </w:tcPr>
          <w:p w14:paraId="269313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火灾事故调查、新能源新材料、消防安全检查等</w:t>
            </w:r>
          </w:p>
        </w:tc>
      </w:tr>
      <w:tr w14:paraId="43C9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471421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BFC83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城市安全</w:t>
            </w:r>
          </w:p>
        </w:tc>
        <w:tc>
          <w:tcPr>
            <w:tcW w:w="4204" w:type="dxa"/>
            <w:noWrap w:val="0"/>
            <w:vAlign w:val="center"/>
          </w:tcPr>
          <w:p w14:paraId="3346CF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城市安全发展</w:t>
            </w:r>
          </w:p>
        </w:tc>
      </w:tr>
      <w:tr w14:paraId="7E123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  <w:noWrap w:val="0"/>
            <w:vAlign w:val="center"/>
          </w:tcPr>
          <w:p w14:paraId="488B01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其他</w:t>
            </w:r>
          </w:p>
        </w:tc>
        <w:tc>
          <w:tcPr>
            <w:tcW w:w="2050" w:type="dxa"/>
            <w:noWrap w:val="0"/>
            <w:vAlign w:val="center"/>
          </w:tcPr>
          <w:p w14:paraId="7ADD5E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科技</w:t>
            </w:r>
          </w:p>
        </w:tc>
        <w:tc>
          <w:tcPr>
            <w:tcW w:w="4204" w:type="dxa"/>
            <w:noWrap w:val="0"/>
            <w:vAlign w:val="center"/>
          </w:tcPr>
          <w:p w14:paraId="70A349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科技</w:t>
            </w:r>
          </w:p>
        </w:tc>
      </w:tr>
      <w:tr w14:paraId="1C5F1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4804A7E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09CB8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检测检验</w:t>
            </w:r>
          </w:p>
        </w:tc>
        <w:tc>
          <w:tcPr>
            <w:tcW w:w="4204" w:type="dxa"/>
            <w:noWrap w:val="0"/>
            <w:vAlign w:val="center"/>
          </w:tcPr>
          <w:p w14:paraId="6519D1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安全生产检测检验、事故鉴定、精细化工反应评估、其他等</w:t>
            </w:r>
          </w:p>
        </w:tc>
      </w:tr>
      <w:tr w14:paraId="5C8A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6BDC835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58C1D7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医疗</w:t>
            </w:r>
          </w:p>
        </w:tc>
        <w:tc>
          <w:tcPr>
            <w:tcW w:w="4204" w:type="dxa"/>
            <w:noWrap w:val="0"/>
            <w:vAlign w:val="center"/>
          </w:tcPr>
          <w:p w14:paraId="341955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公共卫生安全、重症监护、呼吸、皮肤、急救、普外、骨伤、胸外、神经外科、烧伤、血液、心理援助</w:t>
            </w:r>
          </w:p>
        </w:tc>
      </w:tr>
      <w:tr w14:paraId="37E6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34D91B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CED3F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信息化</w:t>
            </w:r>
          </w:p>
        </w:tc>
        <w:tc>
          <w:tcPr>
            <w:tcW w:w="4204" w:type="dxa"/>
            <w:noWrap w:val="0"/>
            <w:vAlign w:val="center"/>
          </w:tcPr>
          <w:p w14:paraId="62E75B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信息化</w:t>
            </w:r>
          </w:p>
        </w:tc>
      </w:tr>
      <w:tr w14:paraId="0BE5A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25C075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6C477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应急装备与物资</w:t>
            </w:r>
          </w:p>
        </w:tc>
        <w:tc>
          <w:tcPr>
            <w:tcW w:w="4204" w:type="dxa"/>
            <w:noWrap w:val="0"/>
            <w:vAlign w:val="center"/>
          </w:tcPr>
          <w:p w14:paraId="6C79BE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应急物资</w:t>
            </w:r>
          </w:p>
        </w:tc>
      </w:tr>
      <w:tr w14:paraId="18AF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13ABCA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DA8D9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宣传培训</w:t>
            </w:r>
          </w:p>
        </w:tc>
        <w:tc>
          <w:tcPr>
            <w:tcW w:w="4204" w:type="dxa"/>
            <w:noWrap w:val="0"/>
            <w:vAlign w:val="center"/>
          </w:tcPr>
          <w:p w14:paraId="2015AB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培训、教材题库编写、新闻宣传、舆情应对、文化建设及其他宣传培训</w:t>
            </w:r>
          </w:p>
        </w:tc>
      </w:tr>
      <w:tr w14:paraId="19333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77474A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0D511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法律</w:t>
            </w:r>
          </w:p>
        </w:tc>
        <w:tc>
          <w:tcPr>
            <w:tcW w:w="4204" w:type="dxa"/>
            <w:noWrap w:val="0"/>
            <w:vAlign w:val="center"/>
          </w:tcPr>
          <w:p w14:paraId="4BD3B4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法律等</w:t>
            </w:r>
          </w:p>
        </w:tc>
      </w:tr>
      <w:tr w14:paraId="06D7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57037D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77E93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财务</w:t>
            </w:r>
          </w:p>
        </w:tc>
        <w:tc>
          <w:tcPr>
            <w:tcW w:w="4204" w:type="dxa"/>
            <w:noWrap w:val="0"/>
            <w:vAlign w:val="center"/>
          </w:tcPr>
          <w:p w14:paraId="26276D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经济、审计、保险等</w:t>
            </w:r>
          </w:p>
        </w:tc>
      </w:tr>
      <w:tr w14:paraId="724D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noWrap w:val="0"/>
            <w:vAlign w:val="center"/>
          </w:tcPr>
          <w:p w14:paraId="7AB9C6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DF606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规划</w:t>
            </w:r>
          </w:p>
        </w:tc>
        <w:tc>
          <w:tcPr>
            <w:tcW w:w="4204" w:type="dxa"/>
            <w:noWrap w:val="0"/>
            <w:vAlign w:val="center"/>
          </w:tcPr>
          <w:p w14:paraId="52691D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规划编制、评审评估等</w:t>
            </w:r>
          </w:p>
        </w:tc>
      </w:tr>
    </w:tbl>
    <w:p w14:paraId="58796F45">
      <w:pPr>
        <w:pStyle w:val="2"/>
        <w:ind w:left="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7B40938">
      <w:pPr>
        <w:pStyle w:val="2"/>
        <w:ind w:left="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DCD56DD">
      <w:pPr>
        <w:pStyle w:val="2"/>
        <w:ind w:left="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B89FB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6DBF556"/>
    <w:rsid w:val="36DFC48E"/>
    <w:rsid w:val="D6DBF556"/>
    <w:rsid w:val="DEECD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/>
    </w:pPr>
    <w:rPr>
      <w:sz w:val="21"/>
    </w:rPr>
  </w:style>
  <w:style w:type="paragraph" w:styleId="3">
    <w:name w:val="Body Text Indent"/>
    <w:basedOn w:val="1"/>
    <w:next w:val="1"/>
    <w:qFormat/>
    <w:uiPriority w:val="0"/>
    <w:pPr>
      <w:ind w:firstLine="480" w:firstLineChars="200"/>
    </w:pPr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2026-06-16T01:28:00Z</dcterms:created>
  <dc:creator>马佳欣</dc:creator>
  <cp:lastModifiedBy>user</cp:lastModifiedBy>
  <dcterms:modified xsi:type="dcterms:W3CDTF">2026-10-14T15:06:42Z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27CBE9EFDB253D89DAC52F6A7730E146</vt:lpwstr>
  </property>
</Properties>
</file>