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68"/>
        <w:gridCol w:w="1267"/>
        <w:gridCol w:w="1284"/>
        <w:gridCol w:w="1276"/>
        <w:gridCol w:w="126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575" w:type="dxa"/>
            <w:gridSpan w:val="7"/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附件3：</w:t>
            </w:r>
          </w:p>
          <w:p>
            <w:pPr>
              <w:autoSpaceDN w:val="0"/>
              <w:jc w:val="center"/>
              <w:rPr>
                <w:rFonts w:hint="eastAsia"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年菏泽市牡丹区公开招聘社区工作者考察表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个人学习及工作简历</w:t>
            </w:r>
          </w:p>
        </w:tc>
        <w:tc>
          <w:tcPr>
            <w:tcW w:w="835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综合评价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（由原聘单位或户籍所在地村委会（社区）从思想政治表现、道德品质、业务能力、工作实绩等方面填写）</w:t>
            </w:r>
          </w:p>
        </w:tc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/>
          <w:szCs w:val="20"/>
        </w:rPr>
      </w:pPr>
    </w:p>
    <w:tbl>
      <w:tblPr>
        <w:tblStyle w:val="2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有无违法犯罪记录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（由户籍所在地派出所填写）</w:t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ind w:firstLine="4800" w:firstLineChars="2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招聘单位考察意见</w:t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ind w:firstLine="4680" w:firstLineChars="1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主管部门意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见</w:t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4680" w:firstLineChars="1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ind w:firstLine="4800" w:firstLineChars="2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pPr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备注：此表须</w:t>
      </w:r>
      <w:r>
        <w:rPr>
          <w:rFonts w:ascii="Times New Roman" w:hAnsi="Times New Roman"/>
          <w:sz w:val="24"/>
          <w:szCs w:val="24"/>
        </w:rPr>
        <w:t>A4</w:t>
      </w:r>
      <w:r>
        <w:rPr>
          <w:rFonts w:hint="eastAsia" w:ascii="Times New Roman" w:hAnsi="Times New Roman"/>
          <w:sz w:val="24"/>
          <w:szCs w:val="24"/>
        </w:rPr>
        <w:t>纸正反面打印，一式两份；此表存入本人人事档案。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TM1ZWQ3Yjg0OTU5NmNlZjJjNjY3MWNlNWZhMTU5NTUifQ=="/>
  </w:docVars>
  <w:rsids>
    <w:rsidRoot w:val="00000000"/>
    <w:rsid w:val="5F237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uiPriority w:val="0"/>
    <w:rPr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229</Characters>
  <Lines>0</Lines>
  <Paragraphs>0</Paragraphs>
  <TotalTime>0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2023-08-15T07:12:30Z</dcterms:created>
  <dc:creator>@6678</dc:creator>
  <cp:lastModifiedBy>@6678</cp:lastModifiedBy>
  <dcterms:modified xsi:type="dcterms:W3CDTF">2023-08-15T07:12:45Z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A4AC7FE68ED449D9BF230D889CFD70AD_12</vt:lpwstr>
  </property>
</Properties>
</file>