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附件2</w:t>
      </w:r>
    </w:p>
    <w:p>
      <w:pPr>
        <w:adjustRightInd w:val="0"/>
        <w:rPr>
          <w:color w:val="000000"/>
        </w:rPr>
      </w:pPr>
    </w:p>
    <w:p>
      <w:pPr>
        <w:adjustRightInd w:val="0"/>
        <w:jc w:val="center"/>
        <w:rPr>
          <w:rFonts w:eastAsia="方正小标宋简体"/>
          <w:b/>
          <w:bCs/>
          <w:color w:val="000000"/>
          <w:sz w:val="48"/>
          <w:szCs w:val="36"/>
        </w:rPr>
      </w:pPr>
    </w:p>
    <w:p>
      <w:pPr>
        <w:adjustRightInd w:val="0"/>
        <w:rPr>
          <w:rFonts w:hint="eastAsia"/>
        </w:rPr>
      </w:pPr>
    </w:p>
    <w:p>
      <w:pPr>
        <w:adjustRightInd w:val="0"/>
        <w:jc w:val="center"/>
        <w:rPr>
          <w:rFonts w:eastAsia="方正小标宋简体"/>
          <w:bCs/>
          <w:sz w:val="48"/>
          <w:szCs w:val="36"/>
        </w:rPr>
      </w:pPr>
      <w:r>
        <w:rPr>
          <w:rFonts w:hint="eastAsia" w:eastAsia="方正小标宋简体"/>
          <w:bCs/>
          <w:sz w:val="48"/>
          <w:szCs w:val="36"/>
          <w:lang w:val="en-US" w:eastAsia="zh-CN"/>
        </w:rPr>
        <w:t>牡丹区</w:t>
      </w:r>
      <w:r>
        <w:rPr>
          <w:rFonts w:hint="eastAsia" w:eastAsia="方正小标宋简体"/>
          <w:bCs/>
          <w:sz w:val="48"/>
          <w:szCs w:val="36"/>
          <w:lang w:eastAsia="zh-CN"/>
        </w:rPr>
        <w:t>第九批区</w:t>
      </w:r>
      <w:r>
        <w:rPr>
          <w:rFonts w:eastAsia="方正小标宋简体"/>
          <w:bCs/>
          <w:sz w:val="48"/>
          <w:szCs w:val="36"/>
        </w:rPr>
        <w:t>级非物质文化遗产</w:t>
      </w:r>
    </w:p>
    <w:p>
      <w:pPr>
        <w:adjustRightInd w:val="0"/>
        <w:jc w:val="center"/>
        <w:rPr>
          <w:rFonts w:eastAsia="方正小标宋简体"/>
          <w:bCs/>
          <w:sz w:val="48"/>
          <w:szCs w:val="36"/>
        </w:rPr>
      </w:pPr>
      <w:r>
        <w:rPr>
          <w:rFonts w:eastAsia="方正小标宋简体"/>
          <w:bCs/>
          <w:sz w:val="48"/>
          <w:szCs w:val="36"/>
        </w:rPr>
        <w:t>代表性传承人推荐申报表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spacing w:line="700" w:lineRule="exact"/>
        <w:ind w:firstLine="1440" w:firstLineChars="450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ascii="仿宋" w:hAnsi="仿宋" w:eastAsia="仿宋"/>
          <w:sz w:val="32"/>
          <w:szCs w:val="32"/>
        </w:rPr>
        <w:t>项目类别：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　　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项目编号：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　　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ascii="仿宋" w:hAnsi="仿宋" w:eastAsia="仿宋"/>
          <w:sz w:val="32"/>
          <w:szCs w:val="32"/>
        </w:rPr>
        <w:t>项目名称：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　　</w:t>
      </w:r>
    </w:p>
    <w:p>
      <w:pPr>
        <w:spacing w:line="700" w:lineRule="exact"/>
        <w:ind w:firstLine="1440" w:firstLineChars="450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ascii="仿宋" w:hAnsi="仿宋" w:eastAsia="仿宋"/>
          <w:sz w:val="32"/>
          <w:szCs w:val="32"/>
        </w:rPr>
        <w:t>申报人姓名：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　　</w:t>
      </w:r>
    </w:p>
    <w:p>
      <w:pPr>
        <w:spacing w:line="700" w:lineRule="exact"/>
        <w:ind w:firstLine="1440" w:firstLineChars="4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推荐单位：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牡丹</w:t>
      </w: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区</w:t>
      </w:r>
      <w:r>
        <w:rPr>
          <w:rFonts w:ascii="仿宋" w:hAnsi="仿宋" w:eastAsia="仿宋"/>
          <w:spacing w:val="20"/>
          <w:sz w:val="32"/>
          <w:szCs w:val="32"/>
        </w:rPr>
        <w:t>文化和旅游</w:t>
      </w: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局</w:t>
      </w:r>
    </w:p>
    <w:p>
      <w:pPr>
        <w:jc w:val="center"/>
        <w:rPr>
          <w:rFonts w:ascii="仿宋" w:hAnsi="仿宋" w:eastAsia="仿宋"/>
          <w:spacing w:val="20"/>
          <w:sz w:val="32"/>
          <w:szCs w:val="32"/>
        </w:rPr>
      </w:pPr>
      <w:r>
        <w:rPr>
          <w:rFonts w:ascii="仿宋" w:hAnsi="仿宋" w:eastAsia="仿宋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spacing w:val="20"/>
          <w:sz w:val="32"/>
          <w:szCs w:val="32"/>
        </w:rPr>
        <w:t>〇</w:t>
      </w:r>
      <w:r>
        <w:rPr>
          <w:rFonts w:ascii="仿宋" w:hAnsi="仿宋" w:eastAsia="仿宋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spacing w:val="20"/>
          <w:sz w:val="32"/>
          <w:szCs w:val="32"/>
        </w:rPr>
        <w:t>年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六</w:t>
      </w:r>
      <w:r>
        <w:rPr>
          <w:rFonts w:ascii="仿宋" w:hAnsi="仿宋" w:eastAsia="仿宋"/>
          <w:spacing w:val="20"/>
          <w:sz w:val="32"/>
          <w:szCs w:val="32"/>
        </w:rPr>
        <w:t xml:space="preserve">月  </w:t>
      </w:r>
    </w:p>
    <w:p>
      <w:pPr>
        <w:spacing w:beforeLines="0" w:afterLines="0"/>
        <w:jc w:val="center"/>
        <w:rPr>
          <w:rFonts w:hint="default" w:ascii="Times New Roman" w:hAnsi="Times New Roman" w:eastAsia="方正小标宋简体"/>
          <w:color w:val="000000"/>
          <w:sz w:val="36"/>
          <w:szCs w:val="24"/>
        </w:rPr>
      </w:pPr>
      <w:r>
        <w:rPr>
          <w:rFonts w:eastAsia="仿宋_GB2312"/>
          <w:spacing w:val="20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color w:val="000000"/>
          <w:sz w:val="36"/>
          <w:szCs w:val="24"/>
        </w:rPr>
        <w:t>填表说明及注意事项</w:t>
      </w:r>
    </w:p>
    <w:p>
      <w:pPr>
        <w:adjustRightInd w:val="0"/>
        <w:snapToGrid w:val="0"/>
        <w:spacing w:beforeLines="0" w:afterLines="0" w:line="500" w:lineRule="exact"/>
        <w:jc w:val="center"/>
        <w:rPr>
          <w:rFonts w:hint="default" w:ascii="Times New Roman" w:hAnsi="Times New Roman" w:eastAsia="方正小标宋简体"/>
          <w:color w:val="000000"/>
          <w:sz w:val="36"/>
          <w:szCs w:val="24"/>
        </w:rPr>
      </w:pP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default" w:ascii="Times New Roman" w:hAnsi="Times New Roman" w:eastAsia="黑体"/>
          <w:color w:val="000000"/>
          <w:sz w:val="30"/>
          <w:szCs w:val="24"/>
        </w:rPr>
      </w:pPr>
      <w:r>
        <w:rPr>
          <w:rFonts w:hint="eastAsia" w:ascii="Times New Roman" w:hAnsi="Times New Roman" w:eastAsia="黑体"/>
          <w:color w:val="000000"/>
          <w:sz w:val="30"/>
          <w:szCs w:val="24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（一）封面中“项目类别”及“项目编号”、“项目名称”按公布的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各级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非物质文化遗产代表性名录正确填写。项目类别分为：民间文学，传统音乐，传统舞蹈，传统戏剧，曲艺，传统美术，传统技艺，传统医药，民俗。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）表格中“姓名”及“出生年月”均应与身份证件信息一致。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）表格中“工作单位”一栏应填写政府单位、事业单位、企业单位等官方名称，没有工作单位填写“无”。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）表格中“手机号码”一栏应填写申报人本人手机号码,如申报人因特殊情况无手机号码,应填写联系人手机号码，并注明联系人姓名。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）表格中“从事该项非遗传承实践累计年限”应减去中断该项非遗传承实践的时间。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）表格中“个人简历”一栏，按照时间顺序简要填写申报人的学习、工作及与该项目有关的学艺、实践经历等情况。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）表格中“授徒传艺情况”需简要介绍申报人徒弟情况，包括其徒弟掌握该项目核心知识、艺能技能以及开展传艺活动等情况，如有再传徒弟，一并简要介绍。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“掌握项目知识、核心技艺情况及相关成就”栏目中，应填写个人在该项目领域里独特的技艺表现形式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个人所获得的奖励、表彰及成果；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（十）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“为该项目保护传承所做的其他贡献”栏目中，如无相关内容，可不填。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（一）申报表应填写电子版本。表格除签字外，一律用电脑填写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（四号仿宋字体）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，内容应准确、完整、真实，提交纸质版本时，签字（盖章）部分应由本人亲笔填写并捺印指纹，签字、盖章部分不得复印或印刷。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（二）提供的照片资料以表格中“照片”一栏为模板填写，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 w:bidi="ar-SA"/>
        </w:rPr>
        <w:t>插入图片即可。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提交纸质版本时，照片可直接打印（彩色）在照片页上。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（三）表格空间不足的部分可自行扩展，但应注意格式规范完整。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（四）若某一部分内容需提供证明或说明材料，可另附附件，但应在相关栏目中标注“详见附件”等字样，每个栏目添加附件不超过10页。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rPr>
          <w:rFonts w:hint="eastAsia"/>
        </w:rPr>
      </w:pPr>
    </w:p>
    <w:p>
      <w:pPr>
        <w:pStyle w:val="2"/>
        <w:spacing w:line="240" w:lineRule="exact"/>
        <w:rPr>
          <w:rFonts w:hint="eastAsia"/>
        </w:rPr>
      </w:pP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887"/>
        <w:gridCol w:w="12"/>
        <w:gridCol w:w="733"/>
        <w:gridCol w:w="712"/>
        <w:gridCol w:w="1132"/>
        <w:gridCol w:w="955"/>
        <w:gridCol w:w="1833"/>
        <w:gridCol w:w="96"/>
        <w:gridCol w:w="1156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姓   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民   族      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中国公民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否）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从事该项非遗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传承实践累计年限</w:t>
            </w:r>
          </w:p>
        </w:tc>
        <w:tc>
          <w:tcPr>
            <w:tcW w:w="7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主要开展传承活动地区</w:t>
            </w:r>
          </w:p>
        </w:tc>
        <w:tc>
          <w:tcPr>
            <w:tcW w:w="7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1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pacing w:val="60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传承谱系或师承脉络情况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授徒传艺情况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掌握项目知识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核心技艺情况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相关成就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建议1000字以内，相关证明材料可附件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开展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公益活动情况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为该项目保护所做的其他贡献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包括展演、宣传、调查研究及持有有关实物、资料等，建议800字以内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照  片 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3" w:right="113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插入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反映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申报人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技艺特点的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1M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的图片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，包括体现技能、技艺的工作照及代表性作品或剧（节）目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图片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。需提交10张，以此栏为模板填写，10张照片按顺序整理，附在最后）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著作权人姓名:           手机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拍摄时间：              拍摄地点：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照片说明（100字以内）：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本人声明及授权书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本人申请（同意推荐）作为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菏泽市牡丹区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级非物质文化遗产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代表性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项目代表性传承人，积极履行传承义务，并同意文化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部门无偿使用申报材料进行宣传、推广。</w:t>
            </w: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3578" w:firstLineChars="127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  <w:t xml:space="preserve">申请人或被推荐人身份证复印件          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（二代身份证应复印正反两面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图片插入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牡丹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z w:val="28"/>
                <w:szCs w:val="28"/>
              </w:rPr>
              <w:t>专家组推荐意见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200字左右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pStyle w:val="2"/>
              <w:rPr>
                <w:rFonts w:ascii="仿宋" w:hAnsi="仿宋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ind w:firstLine="3012" w:firstLineChars="1076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专家组组长（签字）</w:t>
            </w:r>
          </w:p>
          <w:p>
            <w:pPr>
              <w:pStyle w:val="2"/>
              <w:rPr>
                <w:rFonts w:ascii="仿宋" w:hAnsi="仿宋"/>
              </w:rPr>
            </w:pPr>
          </w:p>
          <w:p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val="en-US" w:eastAsia="zh-CN"/>
              </w:rPr>
              <w:t>牡丹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文化和旅游局</w:t>
            </w:r>
          </w:p>
          <w:p>
            <w:pPr>
              <w:widowControl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专家组名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单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性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eastAsia="黑体"/>
          <w:sz w:val="36"/>
          <w:szCs w:val="36"/>
        </w:rPr>
      </w:pPr>
    </w:p>
    <w:tbl>
      <w:tblPr>
        <w:tblStyle w:val="5"/>
        <w:tblW w:w="10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66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eastAsia="仿宋_GB2312"/>
                <w:color w:val="000000"/>
                <w:spacing w:val="6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牡丹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文化和旅游局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200字左右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pStyle w:val="2"/>
              <w:rPr>
                <w:rFonts w:ascii="仿宋" w:hAnsi="仿宋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ind w:firstLine="3012" w:firstLineChars="1076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专家组组长（签字）</w:t>
            </w:r>
          </w:p>
          <w:p>
            <w:pPr>
              <w:pStyle w:val="2"/>
              <w:rPr>
                <w:rFonts w:ascii="仿宋" w:hAnsi="仿宋"/>
              </w:rPr>
            </w:pPr>
          </w:p>
          <w:p>
            <w:pPr>
              <w:spacing w:line="360" w:lineRule="exact"/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>年   月  日</w:t>
            </w:r>
          </w:p>
        </w:tc>
      </w:tr>
    </w:tbl>
    <w:p>
      <w:pPr>
        <w:spacing w:line="460" w:lineRule="exact"/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>（相关证明材料、照片页等从此页开始依次附后）</w:t>
      </w: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pgNumType w:fmt="decimal"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6A5B"/>
    <w:rsid w:val="001D5C91"/>
    <w:rsid w:val="166A33DC"/>
    <w:rsid w:val="2DF46A5B"/>
    <w:rsid w:val="31EE51B5"/>
    <w:rsid w:val="577A58AB"/>
    <w:rsid w:val="7CA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qFormat/>
    <w:uiPriority w:val="0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2023-06-05T01:32:00Z</dcterms:created>
  <dc:creator>，</dc:creator>
  <cp:lastModifiedBy>，</cp:lastModifiedBy>
  <dcterms:modified xsi:type="dcterms:W3CDTF">2023-06-05T02:03:49Z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